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28734" w14:textId="139CBCF1" w:rsidR="00166AB3" w:rsidRDefault="00166AB3" w:rsidP="00C32934">
      <w:pPr>
        <w:tabs>
          <w:tab w:val="left" w:pos="5040"/>
          <w:tab w:val="left" w:pos="7920"/>
        </w:tabs>
        <w:ind w:right="-288"/>
      </w:pPr>
    </w:p>
    <w:p w14:paraId="7F091827" w14:textId="729E0748" w:rsidR="007C5FB1" w:rsidRDefault="007C5FB1" w:rsidP="003D2671">
      <w:pPr>
        <w:tabs>
          <w:tab w:val="left" w:pos="5040"/>
          <w:tab w:val="left" w:pos="7920"/>
        </w:tabs>
        <w:ind w:right="-288"/>
        <w:jc w:val="center"/>
      </w:pPr>
      <w:r>
        <w:rPr>
          <w:noProof/>
          <w:lang w:val="bg-BG" w:eastAsia="bg-BG"/>
        </w:rPr>
        <w:drawing>
          <wp:inline distT="0" distB="0" distL="0" distR="0" wp14:anchorId="338A4B52" wp14:editId="7FDD3DE5">
            <wp:extent cx="5512068" cy="2598905"/>
            <wp:effectExtent l="0" t="0" r="0" b="0"/>
            <wp:docPr id="8134364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436404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068" cy="2598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0B202" w14:textId="77777777" w:rsidR="007B3090" w:rsidRDefault="00C6145F" w:rsidP="00C6145F">
      <w:pPr>
        <w:pStyle w:val="Heading5"/>
        <w:jc w:val="center"/>
        <w:rPr>
          <w:rFonts w:ascii="Verdana" w:hAnsi="Verdana"/>
          <w:sz w:val="22"/>
          <w:szCs w:val="22"/>
          <w:u w:val="single"/>
          <w:lang w:val="bg-BG"/>
        </w:rPr>
      </w:pPr>
      <w:r w:rsidRPr="00CC00B5">
        <w:rPr>
          <w:rFonts w:ascii="Verdana" w:hAnsi="Verdana"/>
          <w:sz w:val="22"/>
          <w:szCs w:val="22"/>
          <w:u w:val="single"/>
        </w:rPr>
        <w:t xml:space="preserve">ЗАЯВКА ЗА УЧАСТИЕ </w:t>
      </w:r>
      <w:r w:rsidRPr="00CC00B5">
        <w:rPr>
          <w:rFonts w:ascii="Verdana" w:hAnsi="Verdana"/>
          <w:sz w:val="22"/>
          <w:szCs w:val="22"/>
          <w:u w:val="single"/>
          <w:lang w:val="bg-BG"/>
        </w:rPr>
        <w:t xml:space="preserve">В </w:t>
      </w:r>
    </w:p>
    <w:p w14:paraId="1C62F5F2" w14:textId="1C4C6AE6" w:rsidR="00166AB3" w:rsidRPr="003D2671" w:rsidRDefault="00CC00B5" w:rsidP="003D2671">
      <w:pPr>
        <w:pStyle w:val="Heading5"/>
        <w:jc w:val="center"/>
        <w:rPr>
          <w:rFonts w:ascii="Verdana" w:hAnsi="Verdana"/>
          <w:sz w:val="22"/>
          <w:szCs w:val="22"/>
          <w:u w:val="single"/>
          <w:lang w:val="bg-BG"/>
        </w:rPr>
      </w:pPr>
      <w:r w:rsidRPr="00CC00B5">
        <w:rPr>
          <w:rFonts w:ascii="Verdana" w:hAnsi="Verdana"/>
          <w:sz w:val="22"/>
          <w:szCs w:val="22"/>
          <w:u w:val="single"/>
          <w:lang w:val="bg-BG"/>
        </w:rPr>
        <w:t>АКАДЕМИЯ ПО АКРЕДИТАЦИЯ 202</w:t>
      </w:r>
      <w:r w:rsidR="00D80F5B">
        <w:rPr>
          <w:rFonts w:ascii="Verdana" w:hAnsi="Verdana"/>
          <w:sz w:val="22"/>
          <w:szCs w:val="22"/>
          <w:u w:val="single"/>
          <w:lang w:val="bg-BG"/>
        </w:rPr>
        <w:t>4</w:t>
      </w:r>
      <w:r w:rsidRPr="00CC00B5">
        <w:rPr>
          <w:rFonts w:ascii="Verdana" w:hAnsi="Verdana"/>
          <w:sz w:val="22"/>
          <w:szCs w:val="22"/>
          <w:u w:val="single"/>
          <w:lang w:val="bg-BG"/>
        </w:rPr>
        <w:t xml:space="preserve"> ГОДИНА</w:t>
      </w:r>
    </w:p>
    <w:tbl>
      <w:tblPr>
        <w:tblStyle w:val="TableGrid1"/>
        <w:tblpPr w:leftFromText="141" w:rightFromText="141" w:vertAnchor="text" w:horzAnchor="margin" w:tblpXSpec="center" w:tblpY="62"/>
        <w:tblW w:w="10710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3289"/>
        <w:gridCol w:w="7421"/>
      </w:tblGrid>
      <w:tr w:rsidR="00746A0B" w:rsidRPr="001D6EB3" w14:paraId="08D9FEA7" w14:textId="77777777" w:rsidTr="00DE2B38">
        <w:trPr>
          <w:trHeight w:val="663"/>
        </w:trPr>
        <w:tc>
          <w:tcPr>
            <w:tcW w:w="10710" w:type="dxa"/>
            <w:gridSpan w:val="2"/>
          </w:tcPr>
          <w:p w14:paraId="6A3940DF" w14:textId="1D69CD6C" w:rsidR="00746A0B" w:rsidRDefault="00CC00B5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ТЕМА</w:t>
            </w:r>
            <w:r w:rsidR="00746A0B" w:rsidRPr="00746A0B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НА КУРСА</w:t>
            </w:r>
            <w:r w:rsidR="00746A0B" w:rsidRPr="00746A0B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:</w:t>
            </w:r>
          </w:p>
          <w:p w14:paraId="0608560E" w14:textId="57150868" w:rsidR="00746A0B" w:rsidRPr="00CB3221" w:rsidRDefault="00CB3221" w:rsidP="00CB3221">
            <w:pPr>
              <w:rPr>
                <w:rFonts w:ascii="Verdana" w:hAnsi="Verdana" w:cs="Helvetica"/>
                <w:b/>
                <w:color w:val="0A0A0A"/>
                <w:szCs w:val="20"/>
                <w:shd w:val="clear" w:color="auto" w:fill="FEFEFE"/>
              </w:rPr>
            </w:pPr>
            <w:bookmarkStart w:id="0" w:name="_GoBack"/>
            <w:r w:rsidRPr="00CB3221">
              <w:rPr>
                <w:rFonts w:ascii="Verdana" w:eastAsia="Times New Roman" w:hAnsi="Verdana" w:cs="Helvetica"/>
                <w:b/>
                <w:color w:val="0A0A0A"/>
                <w:szCs w:val="20"/>
              </w:rPr>
              <w:t>Оценяване на съответствието</w:t>
            </w:r>
            <w:r w:rsidR="007B3090" w:rsidRPr="00CB3221">
              <w:rPr>
                <w:rFonts w:ascii="Verdana" w:eastAsia="Times New Roman" w:hAnsi="Verdana" w:cs="Helvetica"/>
                <w:b/>
                <w:color w:val="0A0A0A"/>
                <w:szCs w:val="20"/>
              </w:rPr>
              <w:t xml:space="preserve">. </w:t>
            </w:r>
            <w:r w:rsidRPr="00CB3221">
              <w:rPr>
                <w:rFonts w:ascii="Verdana" w:eastAsia="Times New Roman" w:hAnsi="Verdana" w:cs="Helvetica"/>
                <w:b/>
                <w:color w:val="0A0A0A"/>
                <w:szCs w:val="20"/>
              </w:rPr>
              <w:t>Общи принципи и изисквания за органи за валидиране и верификация</w:t>
            </w:r>
            <w:r w:rsidR="007B3090" w:rsidRPr="00CB3221">
              <w:rPr>
                <w:rFonts w:ascii="Verdana" w:eastAsia="Times New Roman" w:hAnsi="Verdana" w:cs="Helvetica"/>
                <w:b/>
                <w:color w:val="0A0A0A"/>
                <w:szCs w:val="20"/>
              </w:rPr>
              <w:t xml:space="preserve"> ISO</w:t>
            </w:r>
            <w:r w:rsidRPr="00CB3221">
              <w:rPr>
                <w:rFonts w:ascii="Verdana" w:eastAsia="Times New Roman" w:hAnsi="Verdana" w:cs="Helvetica"/>
                <w:b/>
                <w:color w:val="0A0A0A"/>
                <w:szCs w:val="20"/>
                <w:lang w:val="en-US"/>
              </w:rPr>
              <w:t>/IEC</w:t>
            </w:r>
            <w:r w:rsidR="007B3090" w:rsidRPr="00CB3221">
              <w:rPr>
                <w:rFonts w:ascii="Verdana" w:eastAsia="Times New Roman" w:hAnsi="Verdana" w:cs="Helvetica"/>
                <w:b/>
                <w:color w:val="0A0A0A"/>
                <w:szCs w:val="20"/>
              </w:rPr>
              <w:t xml:space="preserve"> 1</w:t>
            </w:r>
            <w:r w:rsidRPr="00CB3221">
              <w:rPr>
                <w:rFonts w:ascii="Verdana" w:eastAsia="Times New Roman" w:hAnsi="Verdana" w:cs="Helvetica"/>
                <w:b/>
                <w:color w:val="0A0A0A"/>
                <w:szCs w:val="20"/>
                <w:lang w:val="en-US"/>
              </w:rPr>
              <w:t>7029</w:t>
            </w:r>
            <w:r w:rsidRPr="00CB3221">
              <w:rPr>
                <w:rFonts w:ascii="Verdana" w:eastAsia="Times New Roman" w:hAnsi="Verdana" w:cs="Helvetica"/>
                <w:b/>
                <w:color w:val="0A0A0A"/>
                <w:szCs w:val="20"/>
              </w:rPr>
              <w:t>:2019</w:t>
            </w:r>
            <w:r w:rsidR="007B3090" w:rsidRPr="00CB3221">
              <w:rPr>
                <w:rFonts w:ascii="Verdana" w:eastAsia="Times New Roman" w:hAnsi="Verdana" w:cs="Helvetica"/>
                <w:b/>
                <w:color w:val="0A0A0A"/>
                <w:szCs w:val="20"/>
              </w:rPr>
              <w:t>.</w:t>
            </w:r>
            <w:bookmarkEnd w:id="0"/>
          </w:p>
        </w:tc>
      </w:tr>
      <w:tr w:rsidR="00746A0B" w:rsidRPr="001D6EB3" w14:paraId="42FA202C" w14:textId="77777777" w:rsidTr="00DE2B38">
        <w:trPr>
          <w:trHeight w:val="641"/>
        </w:trPr>
        <w:tc>
          <w:tcPr>
            <w:tcW w:w="3289" w:type="dxa"/>
            <w:shd w:val="clear" w:color="auto" w:fill="8EAADB" w:themeFill="accent1" w:themeFillTint="99"/>
          </w:tcPr>
          <w:p w14:paraId="2E0AFC8C" w14:textId="77777777" w:rsidR="00746A0B" w:rsidRPr="00D97EA9" w:rsidRDefault="00746A0B" w:rsidP="00746A0B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421" w:type="dxa"/>
            <w:shd w:val="clear" w:color="auto" w:fill="8EAADB" w:themeFill="accent1" w:themeFillTint="99"/>
            <w:vAlign w:val="center"/>
          </w:tcPr>
          <w:p w14:paraId="76876351" w14:textId="77777777" w:rsidR="00746A0B" w:rsidRPr="00D97EA9" w:rsidRDefault="00746A0B" w:rsidP="00746A0B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sz w:val="20"/>
                <w:szCs w:val="20"/>
              </w:rPr>
              <w:t>ДАННИ ЗА УЧАСТНИКА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– представител на организация</w:t>
            </w:r>
          </w:p>
        </w:tc>
      </w:tr>
      <w:tr w:rsidR="00746A0B" w:rsidRPr="00D97EA9" w14:paraId="6AE621A3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0B11AAB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Име и фамилия</w:t>
            </w:r>
          </w:p>
        </w:tc>
        <w:tc>
          <w:tcPr>
            <w:tcW w:w="7421" w:type="dxa"/>
            <w:vAlign w:val="center"/>
          </w:tcPr>
          <w:p w14:paraId="7558CE10" w14:textId="77777777" w:rsidR="00746A0B" w:rsidRPr="00166AB3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58368A11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9A564BA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Организация</w:t>
            </w:r>
          </w:p>
        </w:tc>
        <w:tc>
          <w:tcPr>
            <w:tcW w:w="7421" w:type="dxa"/>
            <w:vAlign w:val="center"/>
          </w:tcPr>
          <w:p w14:paraId="7915E672" w14:textId="77777777" w:rsidR="00746A0B" w:rsidRPr="0047750D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</w:p>
        </w:tc>
      </w:tr>
      <w:tr w:rsidR="00746A0B" w:rsidRPr="00D97EA9" w14:paraId="7A31DC52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3F5B8252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 xml:space="preserve">Длъжност </w:t>
            </w:r>
          </w:p>
        </w:tc>
        <w:tc>
          <w:tcPr>
            <w:tcW w:w="7421" w:type="dxa"/>
            <w:vAlign w:val="center"/>
          </w:tcPr>
          <w:p w14:paraId="34A35CF4" w14:textId="77777777" w:rsidR="00746A0B" w:rsidRPr="00166AB3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3557F3D2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65DE3444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 xml:space="preserve">Адрес </w:t>
            </w:r>
          </w:p>
        </w:tc>
        <w:tc>
          <w:tcPr>
            <w:tcW w:w="7421" w:type="dxa"/>
            <w:vAlign w:val="center"/>
          </w:tcPr>
          <w:p w14:paraId="188805EC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0B2E764F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0A3184E7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Е-мейл</w:t>
            </w:r>
          </w:p>
        </w:tc>
        <w:tc>
          <w:tcPr>
            <w:tcW w:w="7421" w:type="dxa"/>
            <w:vAlign w:val="center"/>
          </w:tcPr>
          <w:p w14:paraId="28C43B94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534E63D1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107D6A80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color w:val="002060"/>
                <w:sz w:val="20"/>
                <w:szCs w:val="20"/>
              </w:rPr>
            </w:pPr>
            <w:r w:rsidRPr="00D97EA9"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Телефон за връзка</w:t>
            </w:r>
          </w:p>
        </w:tc>
        <w:tc>
          <w:tcPr>
            <w:tcW w:w="7421" w:type="dxa"/>
            <w:vAlign w:val="center"/>
          </w:tcPr>
          <w:p w14:paraId="366B7403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  <w:lang w:val="en-US"/>
              </w:rPr>
            </w:pPr>
          </w:p>
        </w:tc>
      </w:tr>
      <w:tr w:rsidR="00746A0B" w:rsidRPr="00D97EA9" w14:paraId="39EE8CC4" w14:textId="77777777" w:rsidTr="00DE2B38">
        <w:trPr>
          <w:trHeight w:val="170"/>
        </w:trPr>
        <w:tc>
          <w:tcPr>
            <w:tcW w:w="3289" w:type="dxa"/>
            <w:shd w:val="clear" w:color="auto" w:fill="D5DCE4" w:themeFill="text2" w:themeFillTint="33"/>
            <w:vAlign w:val="center"/>
          </w:tcPr>
          <w:p w14:paraId="015822C5" w14:textId="77777777" w:rsidR="00746A0B" w:rsidRPr="00D97EA9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002060"/>
                <w:sz w:val="20"/>
                <w:szCs w:val="20"/>
              </w:rPr>
              <w:t>Данни за фактура</w:t>
            </w:r>
          </w:p>
        </w:tc>
        <w:tc>
          <w:tcPr>
            <w:tcW w:w="7421" w:type="dxa"/>
            <w:vAlign w:val="center"/>
          </w:tcPr>
          <w:p w14:paraId="2D3A8AE0" w14:textId="77777777" w:rsidR="00746A0B" w:rsidRPr="00DC6D05" w:rsidRDefault="00746A0B" w:rsidP="00746A0B">
            <w:pPr>
              <w:tabs>
                <w:tab w:val="left" w:pos="5040"/>
                <w:tab w:val="left" w:pos="7920"/>
              </w:tabs>
              <w:spacing w:line="480" w:lineRule="auto"/>
              <w:jc w:val="both"/>
              <w:rPr>
                <w:rFonts w:ascii="Verdana" w:hAnsi="Verdana" w:cs="Arial"/>
                <w:color w:val="002060"/>
                <w:sz w:val="20"/>
                <w:szCs w:val="20"/>
              </w:rPr>
            </w:pPr>
          </w:p>
        </w:tc>
      </w:tr>
    </w:tbl>
    <w:p w14:paraId="38C3F106" w14:textId="5C654DAB" w:rsidR="003F53E6" w:rsidRPr="00075B6F" w:rsidRDefault="003F53E6" w:rsidP="003D2671">
      <w:pPr>
        <w:spacing w:before="240"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Продължителност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: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от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09.30 ч.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до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17.00 ч. с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предвидени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почивки</w:t>
      </w:r>
      <w:proofErr w:type="spellEnd"/>
    </w:p>
    <w:p w14:paraId="5002430D" w14:textId="05421DB4" w:rsidR="003F53E6" w:rsidRPr="00075B6F" w:rsidRDefault="003F53E6" w:rsidP="007C5FB1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Форма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на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обучение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 w:rsidR="00DE2B38"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Присъствена</w:t>
      </w:r>
      <w:proofErr w:type="spellEnd"/>
    </w:p>
    <w:p w14:paraId="01D33BB1" w14:textId="7043A92A" w:rsidR="003F53E6" w:rsidRPr="00075B6F" w:rsidRDefault="003F53E6" w:rsidP="007C5FB1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Място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на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провеждане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 w:rsidR="00075B6F"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Обучителен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център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на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ИА БСА,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гр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София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бул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"Г. М.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Димитров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" № 52 А,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ет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. 1</w:t>
      </w:r>
    </w:p>
    <w:p w14:paraId="1FA5B358" w14:textId="427E7043" w:rsidR="003F53E6" w:rsidRPr="00075B6F" w:rsidRDefault="003F53E6" w:rsidP="005A4360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Такса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за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участие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 w:rsidR="00DE2B38" w:rsidRPr="00075B6F">
        <w:rPr>
          <w:rFonts w:ascii="Verdana" w:eastAsia="Times New Roman" w:hAnsi="Verdana" w:cs="Arial"/>
          <w:color w:val="000000"/>
          <w:sz w:val="18"/>
          <w:szCs w:val="21"/>
          <w:lang w:val="bg-BG" w:eastAsia="bg-BG"/>
        </w:rPr>
        <w:t xml:space="preserve"> </w:t>
      </w:r>
      <w:r w:rsidR="00CB3221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3</w:t>
      </w:r>
      <w:r w:rsidR="007B3090"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8</w:t>
      </w:r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0.00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лв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без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ДДС</w:t>
      </w:r>
      <w:r w:rsidR="005A4360"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. </w:t>
      </w:r>
      <w:r w:rsidR="005A4360" w:rsidRPr="00075B6F">
        <w:rPr>
          <w:rFonts w:ascii="Verdana" w:eastAsia="Times New Roman" w:hAnsi="Verdana" w:cs="Arial"/>
          <w:color w:val="000000"/>
          <w:sz w:val="18"/>
          <w:szCs w:val="21"/>
          <w:lang w:val="bg-BG" w:eastAsia="bg-BG"/>
        </w:rPr>
        <w:t>Заплаща се по банков път</w:t>
      </w:r>
    </w:p>
    <w:p w14:paraId="1D2C439C" w14:textId="54C96573" w:rsidR="005A4360" w:rsidRPr="00075B6F" w:rsidRDefault="005A4360" w:rsidP="005A43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b/>
          <w:color w:val="000000"/>
          <w:sz w:val="18"/>
          <w:szCs w:val="20"/>
        </w:rPr>
      </w:pPr>
      <w:r w:rsidRPr="00075B6F">
        <w:rPr>
          <w:rFonts w:ascii="Verdana" w:hAnsi="Verdana" w:cs="Tahoma"/>
          <w:b/>
          <w:color w:val="000000"/>
          <w:sz w:val="18"/>
          <w:szCs w:val="20"/>
        </w:rPr>
        <w:t>Данни за банкова сметка:</w:t>
      </w:r>
      <w:r w:rsidR="007942C5">
        <w:rPr>
          <w:rFonts w:ascii="Verdana" w:hAnsi="Verdana" w:cs="Tahoma"/>
          <w:b/>
          <w:color w:val="000000"/>
          <w:sz w:val="18"/>
          <w:szCs w:val="20"/>
        </w:rPr>
        <w:t xml:space="preserve"> </w:t>
      </w:r>
    </w:p>
    <w:p w14:paraId="0D701037" w14:textId="5BA36E25" w:rsidR="005A4360" w:rsidRPr="00075B6F" w:rsidRDefault="005A4360" w:rsidP="005A43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b/>
          <w:color w:val="000000"/>
          <w:sz w:val="18"/>
          <w:szCs w:val="20"/>
        </w:rPr>
      </w:pPr>
      <w:r w:rsidRPr="007942C5">
        <w:rPr>
          <w:rFonts w:ascii="Verdana" w:hAnsi="Verdana" w:cs="Tahoma"/>
          <w:color w:val="000000"/>
          <w:sz w:val="18"/>
          <w:szCs w:val="20"/>
        </w:rPr>
        <w:t>Титуляр:</w:t>
      </w:r>
      <w:r w:rsidR="00E525DC" w:rsidRPr="00075B6F">
        <w:rPr>
          <w:rFonts w:ascii="Verdana" w:hAnsi="Verdana" w:cs="Tahoma"/>
          <w:b/>
          <w:color w:val="000000"/>
          <w:sz w:val="18"/>
          <w:szCs w:val="20"/>
        </w:rPr>
        <w:t xml:space="preserve"> </w:t>
      </w:r>
      <w:r w:rsidR="00E525DC" w:rsidRPr="00075B6F">
        <w:rPr>
          <w:rFonts w:ascii="Verdana" w:hAnsi="Verdana" w:cs="Tahoma"/>
          <w:color w:val="000000"/>
          <w:sz w:val="18"/>
          <w:szCs w:val="20"/>
        </w:rPr>
        <w:t>Център ПРО</w:t>
      </w:r>
    </w:p>
    <w:p w14:paraId="462A6C59" w14:textId="731F28E0" w:rsidR="005A4360" w:rsidRPr="00075B6F" w:rsidRDefault="005A4360" w:rsidP="005A43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color w:val="000000"/>
          <w:sz w:val="18"/>
          <w:szCs w:val="20"/>
        </w:rPr>
      </w:pPr>
      <w:r w:rsidRPr="00075B6F">
        <w:rPr>
          <w:rFonts w:ascii="Verdana" w:hAnsi="Verdana" w:cs="Tahoma"/>
          <w:color w:val="000000"/>
          <w:sz w:val="18"/>
          <w:szCs w:val="20"/>
        </w:rPr>
        <w:t>Банка: Първа инвестиционна банка Младост 1</w:t>
      </w:r>
      <w:r w:rsidRPr="00075B6F">
        <w:rPr>
          <w:rFonts w:ascii="Verdana" w:hAnsi="Verdana" w:cs="Tahoma"/>
          <w:color w:val="000000"/>
          <w:sz w:val="18"/>
          <w:szCs w:val="20"/>
        </w:rPr>
        <w:br/>
        <w:t>IBAN: BG60FINV91501017537388</w:t>
      </w:r>
    </w:p>
    <w:p w14:paraId="648B6068" w14:textId="77777777" w:rsidR="005A4360" w:rsidRPr="00075B6F" w:rsidRDefault="005A4360" w:rsidP="005A4360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Tahoma"/>
          <w:color w:val="000000"/>
          <w:sz w:val="18"/>
          <w:szCs w:val="20"/>
        </w:rPr>
      </w:pPr>
      <w:r w:rsidRPr="00075B6F">
        <w:rPr>
          <w:rFonts w:ascii="Verdana" w:hAnsi="Verdana" w:cs="Tahoma"/>
          <w:color w:val="000000"/>
          <w:sz w:val="18"/>
          <w:szCs w:val="20"/>
        </w:rPr>
        <w:t>BIC: FINV9150</w:t>
      </w:r>
    </w:p>
    <w:p w14:paraId="32DDF9BC" w14:textId="234058AE" w:rsidR="003F53E6" w:rsidRPr="00075B6F" w:rsidRDefault="003F53E6" w:rsidP="007C5FB1">
      <w:pPr>
        <w:spacing w:after="0" w:line="360" w:lineRule="auto"/>
        <w:jc w:val="both"/>
        <w:rPr>
          <w:rFonts w:ascii="Verdana" w:eastAsia="Times New Roman" w:hAnsi="Verdana" w:cs="Arial"/>
          <w:color w:val="000000"/>
          <w:sz w:val="18"/>
          <w:szCs w:val="21"/>
          <w:lang w:eastAsia="bg-BG"/>
        </w:rPr>
      </w:pPr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В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таксата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са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включени</w:t>
      </w:r>
      <w:proofErr w:type="spellEnd"/>
      <w:r w:rsidRPr="00075B6F">
        <w:rPr>
          <w:rFonts w:ascii="Verdana" w:eastAsia="Times New Roman" w:hAnsi="Verdana" w:cs="Arial"/>
          <w:b/>
          <w:bCs/>
          <w:color w:val="000000"/>
          <w:sz w:val="18"/>
          <w:szCs w:val="21"/>
          <w:lang w:eastAsia="bg-BG"/>
        </w:rPr>
        <w:t>:</w:t>
      </w:r>
      <w:r w:rsidR="00CB3221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Обучение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персонални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учебни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материали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Сертификат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за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преминато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обучение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кафе-пауза</w:t>
      </w:r>
      <w:proofErr w:type="spellEnd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 xml:space="preserve">, </w:t>
      </w:r>
      <w:proofErr w:type="spellStart"/>
      <w:r w:rsidRPr="00075B6F">
        <w:rPr>
          <w:rFonts w:ascii="Verdana" w:eastAsia="Times New Roman" w:hAnsi="Verdana" w:cs="Arial"/>
          <w:color w:val="000000"/>
          <w:sz w:val="18"/>
          <w:szCs w:val="21"/>
          <w:lang w:eastAsia="bg-BG"/>
        </w:rPr>
        <w:t>обяд</w:t>
      </w:r>
      <w:proofErr w:type="spellEnd"/>
    </w:p>
    <w:p w14:paraId="6863A4BB" w14:textId="70396041" w:rsidR="005A4360" w:rsidRPr="00075B6F" w:rsidRDefault="002E5B1B" w:rsidP="005A4360">
      <w:pPr>
        <w:shd w:val="clear" w:color="auto" w:fill="FFFFFF" w:themeFill="background1"/>
        <w:rPr>
          <w:rFonts w:ascii="Verdana" w:hAnsi="Verdana" w:cs="Arial"/>
          <w:sz w:val="18"/>
          <w:szCs w:val="20"/>
          <w:lang w:eastAsia="da-DK"/>
        </w:rPr>
      </w:pPr>
      <w:proofErr w:type="spellStart"/>
      <w:r w:rsidRPr="00075B6F">
        <w:rPr>
          <w:rFonts w:ascii="Verdana" w:hAnsi="Verdana" w:cs="Arial"/>
          <w:b/>
          <w:sz w:val="18"/>
          <w:szCs w:val="20"/>
          <w:lang w:eastAsia="da-DK"/>
        </w:rPr>
        <w:t>Моля</w:t>
      </w:r>
      <w:proofErr w:type="spellEnd"/>
      <w:r w:rsidRPr="00075B6F">
        <w:rPr>
          <w:rFonts w:ascii="Verdana" w:hAnsi="Verdana" w:cs="Arial"/>
          <w:b/>
          <w:sz w:val="18"/>
          <w:szCs w:val="20"/>
          <w:lang w:eastAsia="da-DK"/>
        </w:rPr>
        <w:t xml:space="preserve"> </w:t>
      </w:r>
      <w:proofErr w:type="spellStart"/>
      <w:r w:rsidRPr="00075B6F">
        <w:rPr>
          <w:rFonts w:ascii="Verdana" w:hAnsi="Verdana" w:cs="Arial"/>
          <w:b/>
          <w:sz w:val="18"/>
          <w:szCs w:val="20"/>
          <w:lang w:eastAsia="da-DK"/>
        </w:rPr>
        <w:t>попълнете</w:t>
      </w:r>
      <w:proofErr w:type="spellEnd"/>
      <w:r w:rsidRPr="00075B6F">
        <w:rPr>
          <w:rFonts w:ascii="Verdana" w:hAnsi="Verdana" w:cs="Arial"/>
          <w:b/>
          <w:sz w:val="18"/>
          <w:szCs w:val="20"/>
          <w:lang w:eastAsia="da-DK"/>
        </w:rPr>
        <w:t xml:space="preserve"> и </w:t>
      </w:r>
      <w:r w:rsidR="00012059" w:rsidRPr="00075B6F">
        <w:rPr>
          <w:rFonts w:ascii="Verdana" w:hAnsi="Verdana" w:cs="Arial"/>
          <w:b/>
          <w:sz w:val="18"/>
          <w:szCs w:val="20"/>
          <w:lang w:val="bg-BG" w:eastAsia="da-DK"/>
        </w:rPr>
        <w:t>изпратете заявката</w:t>
      </w:r>
      <w:r w:rsidRPr="00075B6F">
        <w:rPr>
          <w:rFonts w:ascii="Verdana" w:hAnsi="Verdana" w:cs="Arial"/>
          <w:sz w:val="18"/>
          <w:szCs w:val="20"/>
          <w:lang w:eastAsia="da-DK"/>
        </w:rPr>
        <w:t>:</w:t>
      </w:r>
      <w:r w:rsidR="005C1BF7" w:rsidRPr="00075B6F">
        <w:rPr>
          <w:rFonts w:ascii="Verdana" w:hAnsi="Verdana" w:cs="Arial"/>
          <w:sz w:val="18"/>
          <w:szCs w:val="20"/>
          <w:lang w:val="bg-BG" w:eastAsia="da-DK"/>
        </w:rPr>
        <w:t xml:space="preserve"> </w:t>
      </w:r>
      <w:hyperlink r:id="rId5" w:history="1">
        <w:r w:rsidR="00E525DC" w:rsidRPr="00075B6F">
          <w:rPr>
            <w:rStyle w:val="Hyperlink"/>
            <w:rFonts w:ascii="Verdana" w:hAnsi="Verdana" w:cs="Arial"/>
            <w:sz w:val="18"/>
            <w:szCs w:val="20"/>
            <w:lang w:eastAsia="da-DK"/>
          </w:rPr>
          <w:t>centurpro@gmail.com</w:t>
        </w:r>
      </w:hyperlink>
    </w:p>
    <w:p w14:paraId="501DAF29" w14:textId="730AA400" w:rsidR="00E525DC" w:rsidRPr="00075B6F" w:rsidRDefault="00E525DC" w:rsidP="005A4360">
      <w:pPr>
        <w:shd w:val="clear" w:color="auto" w:fill="FFFFFF" w:themeFill="background1"/>
        <w:rPr>
          <w:rFonts w:ascii="Verdana" w:hAnsi="Verdana" w:cs="Arial"/>
          <w:sz w:val="18"/>
          <w:szCs w:val="20"/>
          <w:lang w:val="bg-BG" w:eastAsia="da-DK"/>
        </w:rPr>
      </w:pPr>
      <w:r w:rsidRPr="00075B6F">
        <w:rPr>
          <w:rFonts w:ascii="Verdana" w:hAnsi="Verdana" w:cs="Arial"/>
          <w:b/>
          <w:sz w:val="18"/>
          <w:szCs w:val="20"/>
          <w:lang w:val="bg-BG" w:eastAsia="da-DK"/>
        </w:rPr>
        <w:t>За допълнителна информация:</w:t>
      </w:r>
      <w:r w:rsidRPr="00075B6F">
        <w:rPr>
          <w:rFonts w:ascii="Verdana" w:hAnsi="Verdana" w:cs="Arial"/>
          <w:sz w:val="18"/>
          <w:szCs w:val="20"/>
          <w:lang w:val="bg-BG" w:eastAsia="da-DK"/>
        </w:rPr>
        <w:t xml:space="preserve"> </w:t>
      </w:r>
      <w:hyperlink r:id="rId6" w:history="1">
        <w:r w:rsidR="00FF6BBA" w:rsidRPr="00075B6F">
          <w:rPr>
            <w:rStyle w:val="Hyperlink"/>
            <w:rFonts w:ascii="Verdana" w:hAnsi="Verdana" w:cs="Arial"/>
            <w:sz w:val="18"/>
            <w:szCs w:val="20"/>
            <w:lang w:eastAsia="da-DK"/>
          </w:rPr>
          <w:t>academy@nab-bas.bg</w:t>
        </w:r>
      </w:hyperlink>
      <w:r w:rsidR="00FF6BBA" w:rsidRPr="00075B6F">
        <w:rPr>
          <w:rFonts w:ascii="Verdana" w:hAnsi="Verdana" w:cs="Arial"/>
          <w:sz w:val="18"/>
          <w:szCs w:val="20"/>
          <w:lang w:eastAsia="da-DK"/>
        </w:rPr>
        <w:t>, 02/97 66 401</w:t>
      </w:r>
      <w:r w:rsidRPr="00075B6F">
        <w:rPr>
          <w:rFonts w:ascii="Verdana" w:hAnsi="Verdana" w:cs="Arial"/>
          <w:sz w:val="18"/>
          <w:szCs w:val="20"/>
          <w:lang w:val="bg-BG" w:eastAsia="da-DK"/>
        </w:rPr>
        <w:t xml:space="preserve"> </w:t>
      </w:r>
    </w:p>
    <w:sectPr w:rsidR="00E525DC" w:rsidRPr="00075B6F" w:rsidSect="00DE2B38">
      <w:pgSz w:w="12240" w:h="15840"/>
      <w:pgMar w:top="284" w:right="758" w:bottom="568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34"/>
    <w:rsid w:val="00012059"/>
    <w:rsid w:val="00075B6F"/>
    <w:rsid w:val="001076D4"/>
    <w:rsid w:val="00141DD3"/>
    <w:rsid w:val="00166AB3"/>
    <w:rsid w:val="00262817"/>
    <w:rsid w:val="002E5B1B"/>
    <w:rsid w:val="003C0CAA"/>
    <w:rsid w:val="003D2671"/>
    <w:rsid w:val="003E4409"/>
    <w:rsid w:val="003F0E3A"/>
    <w:rsid w:val="003F53E6"/>
    <w:rsid w:val="0041606E"/>
    <w:rsid w:val="00417206"/>
    <w:rsid w:val="0047750D"/>
    <w:rsid w:val="004F4987"/>
    <w:rsid w:val="00513018"/>
    <w:rsid w:val="005A4360"/>
    <w:rsid w:val="005C1BF7"/>
    <w:rsid w:val="00746A0B"/>
    <w:rsid w:val="007942C5"/>
    <w:rsid w:val="007B3090"/>
    <w:rsid w:val="007C5FB1"/>
    <w:rsid w:val="009A390F"/>
    <w:rsid w:val="00C32934"/>
    <w:rsid w:val="00C6145F"/>
    <w:rsid w:val="00CB3221"/>
    <w:rsid w:val="00CC00B5"/>
    <w:rsid w:val="00D80F5B"/>
    <w:rsid w:val="00DC6D05"/>
    <w:rsid w:val="00DE2B38"/>
    <w:rsid w:val="00E525DC"/>
    <w:rsid w:val="00F424B6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862E9"/>
  <w15:chartTrackingRefBased/>
  <w15:docId w15:val="{4D03C42D-448B-4EEF-9E7C-9BC85F917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nhideWhenUsed/>
    <w:qFormat/>
    <w:rsid w:val="00C6145F"/>
    <w:pPr>
      <w:keepNext/>
      <w:spacing w:after="0" w:line="240" w:lineRule="auto"/>
      <w:jc w:val="both"/>
      <w:outlineLvl w:val="4"/>
    </w:pPr>
    <w:rPr>
      <w:rFonts w:ascii="Tahoma" w:eastAsia="Times New Roman" w:hAnsi="Tahoma" w:cs="Times New Roman"/>
      <w:b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34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166AB3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locked/>
    <w:rsid w:val="00166AB3"/>
    <w:pPr>
      <w:spacing w:after="0" w:line="240" w:lineRule="auto"/>
    </w:pPr>
    <w:rPr>
      <w:rFonts w:ascii="Calibri" w:eastAsia="Calibri" w:hAnsi="Calibri" w:cs="Times New Roman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66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6AB3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C6145F"/>
    <w:rPr>
      <w:rFonts w:ascii="Tahoma" w:eastAsia="Times New Roman" w:hAnsi="Tahoma" w:cs="Times New Roman"/>
      <w:b/>
      <w:sz w:val="24"/>
      <w:szCs w:val="20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4F498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A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demy@nab-bas.bg" TargetMode="External"/><Relationship Id="rId5" Type="http://schemas.openxmlformats.org/officeDocument/2006/relationships/hyperlink" Target="mailto:centurpro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155</Words>
  <Characters>887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2023-07-20T08:14:00Z</dcterms:created>
  <dcterms:modified xsi:type="dcterms:W3CDTF">2024-02-13T11:02:00Z</dcterms:modified>
</cp:coreProperties>
</file>